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Arial" w:hAnsi="Arial" w:eastAsia="Arial" w:cs="Arial"/>
          <w:b/>
          <w:sz w:val="20"/>
        </w:rPr>
        <w:t>Образец №3п</w:t>
      </w:r>
    </w:p>
    <w:p>
      <w:pPr>
        <w:spacing w:after="0"/>
        <w:jc w:val="center"/>
      </w:pPr>
      <w:r>
        <w:rPr>
          <w:rFonts w:ascii="Arial" w:hAnsi="Arial" w:eastAsia="Arial" w:cs="Arial"/>
          <w:b w:val="0"/>
          <w:sz w:val="18"/>
        </w:rPr>
        <w:t>Приложение к договору / дополнительному соглашению № ____ от «___» __________ 20__ г.</w:t>
      </w:r>
    </w:p>
    <w:p>
      <w:pPr>
        <w:spacing w:after="0"/>
        <w:jc w:val="center"/>
      </w:pPr>
      <w:r>
        <w:rPr>
          <w:rFonts w:ascii="Arial" w:hAnsi="Arial" w:eastAsia="Arial" w:cs="Arial"/>
          <w:b/>
          <w:sz w:val="28"/>
        </w:rPr>
        <w:t>СМЕТА № ____</w:t>
      </w:r>
    </w:p>
    <w:p>
      <w:pPr>
        <w:spacing w:after="160"/>
        <w:jc w:val="center"/>
      </w:pPr>
      <w:r>
        <w:rPr>
          <w:rFonts w:ascii="Arial" w:hAnsi="Arial" w:eastAsia="Arial" w:cs="Arial"/>
          <w:b/>
          <w:sz w:val="24"/>
        </w:rPr>
        <w:t>на проектные (изыскательские) работы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предприятия, здания, сооружения, стадии проектирования, этапа, вида проектных или изыскательских работ: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Капитальный ремонт административного здания. Стадия: рабочая документация. Разделы: архитектурные и инженерные решения.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проектной (изыскательской) организации: ООО «Проектное бюро»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Наименование организации заказчика: ООО «Заказчик»</w:t>
      </w:r>
    </w:p>
    <w:p>
      <w:pPr>
        <w:spacing w:after="0"/>
        <w:jc w:val="left"/>
      </w:pPr>
      <w:r>
        <w:rPr>
          <w:rFonts w:ascii="Arial" w:hAnsi="Arial" w:eastAsia="Arial" w:cs="Arial"/>
          <w:b w:val="0"/>
          <w:sz w:val="18"/>
        </w:rPr>
        <w:t>Единица измерения: тыс. 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01"/>
        <w:gridCol w:w="2101"/>
        <w:gridCol w:w="2101"/>
        <w:gridCol w:w="2101"/>
        <w:gridCol w:w="2101"/>
        <w:gridCol w:w="2101"/>
        <w:gridCol w:w="2101"/>
      </w:tblGrid>
      <w:tr>
        <w:trPr>
          <w:trHeight w:val="360" w:hRule="exact"/>
        </w:trPr>
        <w:tc>
          <w:tcPr>
            <w:tcW w:type="dxa" w:w="680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№ п.п.</w:t>
            </w:r>
          </w:p>
        </w:tc>
        <w:tc>
          <w:tcPr>
            <w:tcW w:type="dxa" w:w="4195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Перечень выполняемых работ</w:t>
            </w:r>
          </w:p>
        </w:tc>
        <w:tc>
          <w:tcPr>
            <w:tcW w:type="dxa" w:w="3515"/>
            <w:gridSpan w:val="2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Исполнители</w:t>
            </w:r>
          </w:p>
        </w:tc>
        <w:tc>
          <w:tcPr>
            <w:tcW w:type="dxa" w:w="1417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Количество человеко-дней</w:t>
            </w:r>
          </w:p>
        </w:tc>
        <w:tc>
          <w:tcPr>
            <w:tcW w:type="dxa" w:w="1814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Средняя оплата труда за 1 день, руб.</w:t>
            </w:r>
          </w:p>
        </w:tc>
        <w:tc>
          <w:tcPr>
            <w:tcW w:type="dxa" w:w="1814"/>
            <w:vMerge w:val="restart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Оплата труда, всего, тыс. руб.</w:t>
            </w:r>
          </w:p>
        </w:tc>
      </w:tr>
      <w:tr>
        <w:trPr>
          <w:trHeight w:val="300" w:hRule="exact"/>
        </w:trPr>
        <w:tc>
          <w:tcPr>
            <w:tcW w:type="dxa" w:w="680"/>
            <w:vMerge/>
          </w:tcPr>
          <w:p/>
        </w:tc>
        <w:tc>
          <w:tcPr>
            <w:tcW w:type="dxa" w:w="4195"/>
            <w:vMerge/>
          </w:tcPr>
          <w:p/>
        </w:tc>
        <w:tc>
          <w:tcPr>
            <w:tcW w:type="dxa" w:w="1134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количество</w:t>
            </w:r>
          </w:p>
        </w:tc>
        <w:tc>
          <w:tcPr>
            <w:tcW w:type="dxa" w:w="2381"/>
            <w:shd w:fill="D9EAF7"/>
            <w:vAlign w:val="center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/>
                <w:sz w:val="16"/>
              </w:rPr>
              <w:t>должность</w:t>
            </w:r>
          </w:p>
        </w:tc>
        <w:tc>
          <w:tcPr>
            <w:tcW w:type="dxa" w:w="1417"/>
            <w:vMerge/>
          </w:tcPr>
          <w:p/>
        </w:tc>
        <w:tc>
          <w:tcPr>
            <w:tcW w:type="dxa" w:w="1814"/>
            <w:vMerge/>
          </w:tcPr>
          <w:p/>
        </w:tc>
        <w:tc>
          <w:tcPr>
            <w:tcW w:type="dxa" w:w="1814"/>
            <w:vMerge/>
          </w:tcPr>
          <w:p/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Обследование объекта</w:t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</w:t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ведущий инженер</w:t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6 500,00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32,50</w:t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2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Архитектурные решения</w:t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2</w:t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инженер-проектировщик</w:t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12,00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5 500,00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132,00</w:t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3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Рабочая документация по сетям</w:t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2</w:t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инженер-проектировщик</w:t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15,00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5 600,00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168,00</w:t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4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Сметная документация</w:t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</w:t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инженер-сметчик</w:t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6,00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5 200,00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31,20</w:t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5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Проверка и выпуск</w:t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</w:t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ГИП</w:t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4,00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7 500,00</w:t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30,00</w:t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6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7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8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9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  <w:tr>
        <w:trPr>
          <w:trHeight w:val="320" w:hRule="exact"/>
        </w:trPr>
        <w:tc>
          <w:tcPr>
            <w:tcW w:type="dxa" w:w="680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  <w:t>10</w:t>
            </w:r>
          </w:p>
        </w:tc>
        <w:tc>
          <w:tcPr>
            <w:tcW w:type="dxa" w:w="4195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center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2381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417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  <w:tc>
          <w:tcPr>
            <w:tcW w:type="dxa" w:w="1814"/>
            <w:vAlign w:val="top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 w:val="0"/>
                <w:sz w:val="16"/>
              </w:rPr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7353"/>
        <w:gridCol w:w="7353"/>
      </w:tblGrid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Итого оплата труда,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393,70</w:t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Другие прямые затраты,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20,00</w:t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Накладные расходы,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137,79</w:t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Итого прямые затраты и накладные расходы,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551,50</w:t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Накопления (прибыль),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55,15</w:t>
            </w:r>
          </w:p>
        </w:tc>
      </w:tr>
      <w:tr>
        <w:trPr>
          <w:trHeight w:val="260" w:hRule="exact"/>
        </w:trPr>
        <w:tc>
          <w:tcPr>
            <w:tcW w:type="dxa" w:w="4649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left"/>
            </w:pPr>
            <w:r/>
            <w:r>
              <w:rPr>
                <w:rFonts w:ascii="Arial" w:hAnsi="Arial" w:eastAsia="Arial" w:cs="Arial"/>
                <w:b/>
                <w:sz w:val="16"/>
              </w:rPr>
              <w:t>Всего, тыс. руб.</w:t>
            </w:r>
          </w:p>
        </w:tc>
        <w:tc>
          <w:tcPr>
            <w:tcW w:type="dxa" w:w="1701"/>
            <w:tcBorders>
              <w:top w:sz="4" w:val="single" w:color="BFBFBF"/>
              <w:left w:sz="4" w:val="single" w:color="BFBFBF"/>
              <w:bottom w:sz="4" w:val="single" w:color="BFBFBF"/>
              <w:right w:sz="4" w:val="single" w:color="BFBFBF"/>
            </w:tcBorders>
          </w:tcPr>
          <w:p>
            <w:pPr>
              <w:jc w:val="right"/>
            </w:pPr>
            <w:r/>
            <w:r>
              <w:rPr>
                <w:rFonts w:ascii="Arial" w:hAnsi="Arial" w:eastAsia="Arial" w:cs="Arial"/>
                <w:b/>
                <w:sz w:val="16"/>
              </w:rPr>
              <w:t>606,64</w:t>
            </w:r>
          </w:p>
        </w:tc>
      </w:tr>
    </w:tbl>
    <w:p>
      <w:pPr>
        <w:spacing w:after="40"/>
        <w:jc w:val="left"/>
      </w:pPr>
      <w:r>
        <w:rPr>
          <w:rFonts w:ascii="Arial" w:hAnsi="Arial" w:eastAsia="Arial" w:cs="Arial"/>
          <w:b w:val="0"/>
          <w:sz w:val="16"/>
        </w:rPr>
        <w:t>Сумма прописью: шестьсот шесть тысяч шестьсот сорок четыре рубля 50 копеек.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Руководитель проектной организации _______________________ /И.И. Иванов/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Главный инженер проекта _________________________________ /П.П. Петров/</w:t>
      </w:r>
    </w:p>
    <w:p>
      <w:pPr>
        <w:spacing w:after="20"/>
        <w:jc w:val="left"/>
      </w:pPr>
      <w:r>
        <w:rPr>
          <w:rFonts w:ascii="Arial" w:hAnsi="Arial" w:eastAsia="Arial" w:cs="Arial"/>
          <w:b w:val="0"/>
          <w:sz w:val="16"/>
        </w:rPr>
        <w:t>Составитель сметы _______________________________________ /С.С. Сидорова/</w:t>
      </w:r>
    </w:p>
    <w:sectPr w:rsidR="00FC693F" w:rsidRPr="0006063C" w:rsidSect="00034616">
      <w:pgSz w:w="15840" w:h="12240" w:orient="landscape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