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Arial" w:hAnsi="Arial" w:eastAsia="Arial"/>
          <w:b/>
          <w:i w:val="0"/>
          <w:sz w:val="24"/>
        </w:rPr>
        <w:t>Унифицированная форма № КС-3</w:t>
      </w:r>
    </w:p>
    <w:tbl>
      <w:tblPr>
        <w:tblW w:type="auto" w:w="0"/>
        <w:jc w:val="right"/>
        <w:tblLook w:firstColumn="1" w:firstRow="1" w:lastColumn="0" w:lastRow="0" w:noHBand="0" w:noVBand="1" w:val="04A0"/>
        <w:tblBorders>
          <w:top w:val="single" w:sz="4" w:space="0" w:color="94A3B8"/>
          <w:left w:val="single" w:sz="4" w:space="0" w:color="94A3B8"/>
          <w:bottom w:val="single" w:sz="4" w:space="0" w:color="94A3B8"/>
          <w:right w:val="single" w:sz="4" w:space="0" w:color="94A3B8"/>
          <w:insideH w:val="single" w:sz="4" w:space="0" w:color="94A3B8"/>
          <w:insideV w:val="single" w:sz="4" w:space="0" w:color="94A3B8"/>
        </w:tblBorders>
      </w:tblPr>
      <w:tblGrid>
        <w:gridCol w:w="7410"/>
        <w:gridCol w:w="7410"/>
      </w:tblGrid>
      <w:tr>
        <w:tc>
          <w:tcPr>
            <w:tcW w:type="dxa" w:w="1814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Код</w:t>
            </w:r>
          </w:p>
        </w:tc>
        <w:tc>
          <w:tcPr>
            <w:tcW w:type="dxa" w:w="1134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1814"/>
            <w:vAlign w:val="center"/>
          </w:tcPr>
          <w:p>
            <w:r/>
            <w:r>
              <w:rPr>
                <w:rFonts w:ascii="Arial" w:hAnsi="Arial" w:eastAsia="Arial"/>
                <w:b/>
                <w:sz w:val="14"/>
              </w:rPr>
              <w:t>Форма по ОКУД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0322001</w:t>
            </w:r>
          </w:p>
        </w:tc>
      </w:tr>
      <w:tr>
        <w:tc>
          <w:tcPr>
            <w:tcW w:type="dxa" w:w="1814"/>
            <w:vAlign w:val="center"/>
          </w:tcPr>
          <w:p>
            <w:r/>
            <w:r>
              <w:rPr>
                <w:rFonts w:ascii="Arial" w:hAnsi="Arial" w:eastAsia="Arial"/>
                <w:b/>
                <w:sz w:val="14"/>
              </w:rPr>
              <w:t>по ОКПО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1814"/>
            <w:vAlign w:val="center"/>
          </w:tcPr>
          <w:p>
            <w:r/>
            <w:r>
              <w:rPr>
                <w:rFonts w:ascii="Arial" w:hAnsi="Arial" w:eastAsia="Arial"/>
                <w:b/>
                <w:sz w:val="14"/>
              </w:rPr>
              <w:t>по ОКПО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1814"/>
            <w:vAlign w:val="center"/>
          </w:tcPr>
          <w:p>
            <w:r/>
            <w:r>
              <w:rPr>
                <w:rFonts w:ascii="Arial" w:hAnsi="Arial" w:eastAsia="Arial"/>
                <w:b/>
                <w:sz w:val="14"/>
              </w:rPr>
              <w:t>по ОКПО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1814"/>
            <w:vAlign w:val="center"/>
          </w:tcPr>
          <w:p>
            <w:r/>
            <w:r>
              <w:rPr>
                <w:rFonts w:ascii="Arial" w:hAnsi="Arial" w:eastAsia="Arial"/>
                <w:b/>
                <w:sz w:val="14"/>
              </w:rPr>
              <w:t>по ОКПО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1814"/>
            <w:vAlign w:val="center"/>
          </w:tcPr>
          <w:p>
            <w:r/>
            <w:r>
              <w:rPr>
                <w:rFonts w:ascii="Arial" w:hAnsi="Arial" w:eastAsia="Arial"/>
                <w:b/>
                <w:sz w:val="14"/>
              </w:rPr>
              <w:t>Вид деятельности по ОКДП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1814"/>
            <w:vAlign w:val="center"/>
          </w:tcPr>
          <w:p>
            <w:r/>
            <w:r>
              <w:rPr>
                <w:rFonts w:ascii="Arial" w:hAnsi="Arial" w:eastAsia="Arial"/>
                <w:b/>
                <w:sz w:val="14"/>
              </w:rPr>
              <w:t>Вид операции</w:t>
            </w:r>
          </w:p>
        </w:tc>
        <w:tc>
          <w:tcPr>
            <w:tcW w:type="dxa" w:w="1134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  <w:tblBorders>
          <w:top w:val="single" w:sz="4" w:space="0" w:color="94A3B8"/>
          <w:left w:val="single" w:sz="4" w:space="0" w:color="94A3B8"/>
          <w:bottom w:val="single" w:sz="4" w:space="0" w:color="94A3B8"/>
          <w:right w:val="single" w:sz="4" w:space="0" w:color="94A3B8"/>
          <w:insideH w:val="single" w:sz="4" w:space="0" w:color="94A3B8"/>
          <w:insideV w:val="single" w:sz="4" w:space="0" w:color="94A3B8"/>
        </w:tblBorders>
      </w:tblPr>
      <w:tblGrid>
        <w:gridCol w:w="7410"/>
        <w:gridCol w:w="7410"/>
      </w:tblGrid>
      <w:tr>
        <w:tc>
          <w:tcPr>
            <w:tcW w:type="dxa" w:w="2835"/>
            <w:vAlign w:val="center"/>
            <w:shd w:fill="F8FAFC"/>
          </w:tcPr>
          <w:p>
            <w:r/>
            <w:r>
              <w:rPr>
                <w:rFonts w:ascii="Arial" w:hAnsi="Arial" w:eastAsia="Arial"/>
                <w:b/>
                <w:sz w:val="14"/>
              </w:rPr>
              <w:t>Инвестор</w:t>
            </w:r>
          </w:p>
        </w:tc>
        <w:tc>
          <w:tcPr>
            <w:tcW w:type="dxa" w:w="113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4"/>
              </w:rPr>
              <w:t>ООО "ИнвестПроект", г. Москва, ул. Примерная, д. 1, тел. +7 (495) 000-00-01</w:t>
            </w:r>
          </w:p>
        </w:tc>
      </w:tr>
      <w:tr>
        <w:tc>
          <w:tcPr>
            <w:tcW w:type="dxa" w:w="2835"/>
            <w:vAlign w:val="center"/>
            <w:shd w:fill="F8FAFC"/>
          </w:tcPr>
          <w:p>
            <w:r/>
            <w:r>
              <w:rPr>
                <w:rFonts w:ascii="Arial" w:hAnsi="Arial" w:eastAsia="Arial"/>
                <w:b/>
                <w:sz w:val="14"/>
              </w:rPr>
              <w:t>Заказчик (Генподрядчик)</w:t>
            </w:r>
          </w:p>
        </w:tc>
        <w:tc>
          <w:tcPr>
            <w:tcW w:type="dxa" w:w="113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4"/>
              </w:rPr>
              <w:t>ООО "ЗаказчикСтрой", г. Москва, ул. Строителей, д. 10, тел. +7 (495) 000-00-02</w:t>
            </w:r>
          </w:p>
        </w:tc>
      </w:tr>
      <w:tr>
        <w:tc>
          <w:tcPr>
            <w:tcW w:type="dxa" w:w="2835"/>
            <w:vAlign w:val="center"/>
            <w:shd w:fill="F8FAFC"/>
          </w:tcPr>
          <w:p>
            <w:r/>
            <w:r>
              <w:rPr>
                <w:rFonts w:ascii="Arial" w:hAnsi="Arial" w:eastAsia="Arial"/>
                <w:b/>
                <w:sz w:val="14"/>
              </w:rPr>
              <w:t>Подрядчик (Субподрядчик)</w:t>
            </w:r>
          </w:p>
        </w:tc>
        <w:tc>
          <w:tcPr>
            <w:tcW w:type="dxa" w:w="113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4"/>
              </w:rPr>
              <w:t>ООО "Подрядчик-Монтаж", г. Москва, ул. Монтажная, д. 5, тел. +7 (495) 000-00-03</w:t>
            </w:r>
          </w:p>
        </w:tc>
      </w:tr>
      <w:tr>
        <w:tc>
          <w:tcPr>
            <w:tcW w:type="dxa" w:w="2835"/>
            <w:vAlign w:val="center"/>
            <w:shd w:fill="F8FAFC"/>
          </w:tcPr>
          <w:p>
            <w:r/>
            <w:r>
              <w:rPr>
                <w:rFonts w:ascii="Arial" w:hAnsi="Arial" w:eastAsia="Arial"/>
                <w:b/>
                <w:sz w:val="14"/>
              </w:rPr>
              <w:t>Стройка</w:t>
            </w:r>
          </w:p>
        </w:tc>
        <w:tc>
          <w:tcPr>
            <w:tcW w:type="dxa" w:w="113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4"/>
              </w:rPr>
              <w:t>Капитальный ремонт нежилого помещения по адресу: г. Москва, ул. Лесная, д. 12</w:t>
            </w:r>
          </w:p>
        </w:tc>
      </w:tr>
      <w:tr>
        <w:tc>
          <w:tcPr>
            <w:tcW w:type="dxa" w:w="2835"/>
            <w:vAlign w:val="center"/>
            <w:shd w:fill="F8FAFC"/>
          </w:tcPr>
          <w:p>
            <w:r/>
            <w:r>
              <w:rPr>
                <w:rFonts w:ascii="Arial" w:hAnsi="Arial" w:eastAsia="Arial"/>
                <w:b/>
                <w:sz w:val="14"/>
              </w:rPr>
              <w:t>Объект</w:t>
            </w:r>
          </w:p>
        </w:tc>
        <w:tc>
          <w:tcPr>
            <w:tcW w:type="dxa" w:w="113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4"/>
              </w:rPr>
              <w:t>Помещение №12, офисный блок, 2 этаж</w:t>
            </w:r>
          </w:p>
        </w:tc>
      </w:tr>
      <w:tr>
        <w:tc>
          <w:tcPr>
            <w:tcW w:type="dxa" w:w="2835"/>
            <w:vAlign w:val="center"/>
            <w:shd w:fill="F8FAFC"/>
          </w:tcPr>
          <w:p>
            <w:r/>
            <w:r>
              <w:rPr>
                <w:rFonts w:ascii="Arial" w:hAnsi="Arial" w:eastAsia="Arial"/>
                <w:b/>
                <w:sz w:val="14"/>
              </w:rPr>
              <w:t>Договор подряда (контракт)</w:t>
            </w:r>
          </w:p>
        </w:tc>
        <w:tc>
          <w:tcPr>
            <w:tcW w:type="dxa" w:w="11340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4"/>
              </w:rPr>
              <w:t>№ 15/26 от 12.05.2026</w:t>
            </w:r>
          </w:p>
        </w:tc>
      </w:tr>
    </w:tbl>
    <w:p>
      <w:pPr>
        <w:spacing w:after="40"/>
      </w:pPr>
      <w:r>
        <w:rPr>
          <w:rFonts w:ascii="Arial" w:hAnsi="Arial" w:eastAsia="Arial"/>
          <w:b w:val="0"/>
          <w:i w:val="0"/>
        </w:rPr>
      </w:r>
    </w:p>
    <w:tbl>
      <w:tblPr>
        <w:tblW w:type="auto" w:w="0"/>
        <w:jc w:val="left"/>
        <w:tblLook w:firstColumn="1" w:firstRow="1" w:lastColumn="0" w:lastRow="0" w:noHBand="0" w:noVBand="1" w:val="04A0"/>
        <w:tblBorders>
          <w:top w:val="single" w:sz="4" w:space="0" w:color="94A3B8"/>
          <w:left w:val="single" w:sz="4" w:space="0" w:color="94A3B8"/>
          <w:bottom w:val="single" w:sz="4" w:space="0" w:color="94A3B8"/>
          <w:right w:val="single" w:sz="4" w:space="0" w:color="94A3B8"/>
          <w:insideH w:val="single" w:sz="4" w:space="0" w:color="94A3B8"/>
          <w:insideV w:val="single" w:sz="4" w:space="0" w:color="94A3B8"/>
        </w:tblBorders>
      </w:tblPr>
      <w:tblGrid>
        <w:gridCol w:w="3705"/>
        <w:gridCol w:w="3705"/>
        <w:gridCol w:w="3705"/>
        <w:gridCol w:w="3705"/>
      </w:tblGrid>
      <w:tr>
        <w:tc>
          <w:tcPr>
            <w:tcW w:type="dxa" w:w="2551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Номер документа</w:t>
            </w:r>
          </w:p>
        </w:tc>
        <w:tc>
          <w:tcPr>
            <w:tcW w:type="dxa" w:w="2551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Дата составления</w:t>
            </w:r>
          </w:p>
        </w:tc>
        <w:tc>
          <w:tcPr>
            <w:tcW w:type="dxa" w:w="2551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Отчетный период с</w:t>
            </w:r>
          </w:p>
        </w:tc>
        <w:tc>
          <w:tcPr>
            <w:tcW w:type="dxa" w:w="2551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Отчетный период по</w:t>
            </w:r>
          </w:p>
        </w:tc>
      </w:tr>
      <w:tr>
        <w:tc>
          <w:tcPr>
            <w:tcW w:type="dxa" w:w="2551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</w:t>
            </w:r>
          </w:p>
        </w:tc>
        <w:tc>
          <w:tcPr>
            <w:tcW w:type="dxa" w:w="2551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29.05.2026</w:t>
            </w:r>
          </w:p>
        </w:tc>
        <w:tc>
          <w:tcPr>
            <w:tcW w:type="dxa" w:w="2551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01.05.2026</w:t>
            </w:r>
          </w:p>
        </w:tc>
        <w:tc>
          <w:tcPr>
            <w:tcW w:type="dxa" w:w="2551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29.05.2026</w:t>
            </w:r>
          </w:p>
        </w:tc>
      </w:tr>
    </w:tbl>
    <w:p>
      <w:pPr>
        <w:spacing w:after="40"/>
        <w:jc w:val="center"/>
      </w:pPr>
      <w:r>
        <w:rPr>
          <w:rFonts w:ascii="Arial" w:hAnsi="Arial" w:eastAsia="Arial"/>
          <w:b/>
          <w:i w:val="0"/>
          <w:sz w:val="22"/>
        </w:rPr>
        <w:t>СПРАВКА</w:t>
      </w:r>
    </w:p>
    <w:p>
      <w:pPr>
        <w:spacing w:after="40"/>
        <w:jc w:val="center"/>
      </w:pPr>
      <w:r>
        <w:rPr>
          <w:rFonts w:ascii="Arial" w:hAnsi="Arial" w:eastAsia="Arial"/>
          <w:b/>
          <w:i w:val="0"/>
          <w:sz w:val="22"/>
        </w:rPr>
        <w:t>О СТОИМОСТИ ВЫПОЛНЕННЫХ РАБОТ И ЗАТРАТ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94A3B8"/>
          <w:left w:val="single" w:sz="4" w:space="0" w:color="94A3B8"/>
          <w:bottom w:val="single" w:sz="4" w:space="0" w:color="94A3B8"/>
          <w:right w:val="single" w:sz="4" w:space="0" w:color="94A3B8"/>
          <w:insideH w:val="single" w:sz="4" w:space="0" w:color="94A3B8"/>
          <w:insideV w:val="single" w:sz="4" w:space="0" w:color="94A3B8"/>
        </w:tblBorders>
      </w:tblPr>
      <w:tblGrid>
        <w:gridCol w:w="2470"/>
        <w:gridCol w:w="2470"/>
        <w:gridCol w:w="2470"/>
        <w:gridCol w:w="2470"/>
        <w:gridCol w:w="2470"/>
        <w:gridCol w:w="2470"/>
      </w:tblGrid>
      <w:tr>
        <w:trPr>
          <w:tblHeader w:val="true"/>
        </w:trPr>
        <w:tc>
          <w:tcPr>
            <w:tcW w:type="dxa" w:w="850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Номер по порядку</w:t>
            </w:r>
          </w:p>
        </w:tc>
        <w:tc>
          <w:tcPr>
            <w:tcW w:type="dxa" w:w="5216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Наименование пусковых комплексов, этапов, объектов, видов выполненных работ, оборудования, затрат</w:t>
            </w:r>
          </w:p>
        </w:tc>
        <w:tc>
          <w:tcPr>
            <w:tcW w:type="dxa" w:w="907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Код</w:t>
            </w:r>
          </w:p>
        </w:tc>
        <w:tc>
          <w:tcPr>
            <w:tcW w:type="dxa" w:w="7256"/>
            <w:gridSpan w:val="3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Стоимость выполненных работ и затрат, руб.</w:t>
            </w:r>
          </w:p>
        </w:tc>
      </w:tr>
      <w:tr>
        <w:trPr>
          <w:tblHeader w:val="true"/>
        </w:trPr>
        <w:tc>
          <w:tcPr>
            <w:tcW w:type="dxa" w:w="850"/>
            <w:vAlign w:val="center"/>
            <w:shd w:fill="EAF2F8"/>
          </w:tcPr>
          <w:p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5216"/>
            <w:vAlign w:val="center"/>
            <w:shd w:fill="EAF2F8"/>
          </w:tcPr>
          <w:p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907"/>
            <w:vAlign w:val="center"/>
            <w:shd w:fill="EAF2F8"/>
          </w:tcPr>
          <w:p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2324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с начала проведения работ</w:t>
            </w:r>
          </w:p>
        </w:tc>
        <w:tc>
          <w:tcPr>
            <w:tcW w:type="dxa" w:w="2324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с начала года</w:t>
            </w:r>
          </w:p>
        </w:tc>
        <w:tc>
          <w:tcPr>
            <w:tcW w:type="dxa" w:w="2608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в том числе за отчетный период</w:t>
            </w:r>
          </w:p>
        </w:tc>
      </w:tr>
      <w:tr>
        <w:trPr>
          <w:tblHeader w:val="true"/>
        </w:trPr>
        <w:tc>
          <w:tcPr>
            <w:tcW w:type="dxa" w:w="850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1</w:t>
            </w:r>
          </w:p>
        </w:tc>
        <w:tc>
          <w:tcPr>
            <w:tcW w:type="dxa" w:w="5216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2</w:t>
            </w:r>
          </w:p>
        </w:tc>
        <w:tc>
          <w:tcPr>
            <w:tcW w:type="dxa" w:w="907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3</w:t>
            </w:r>
          </w:p>
        </w:tc>
        <w:tc>
          <w:tcPr>
            <w:tcW w:type="dxa" w:w="2324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4</w:t>
            </w:r>
          </w:p>
        </w:tc>
        <w:tc>
          <w:tcPr>
            <w:tcW w:type="dxa" w:w="2324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5</w:t>
            </w:r>
          </w:p>
        </w:tc>
        <w:tc>
          <w:tcPr>
            <w:tcW w:type="dxa" w:w="2608"/>
            <w:vAlign w:val="center"/>
            <w:shd w:fill="EAF2F8"/>
          </w:tcPr>
          <w:p>
            <w:pPr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6</w:t>
            </w:r>
          </w:p>
        </w:tc>
      </w:tr>
      <w:tr>
        <w:tc>
          <w:tcPr>
            <w:tcW w:type="dxa" w:w="850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1</w:t>
            </w:r>
          </w:p>
        </w:tc>
        <w:tc>
          <w:tcPr>
            <w:tcW w:type="dxa" w:w="5216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Общестроительные работы</w:t>
            </w:r>
          </w:p>
        </w:tc>
        <w:tc>
          <w:tcPr>
            <w:tcW w:type="dxa" w:w="907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01</w:t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450 000,00</w:t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450 000,00</w:t>
            </w:r>
          </w:p>
        </w:tc>
        <w:tc>
          <w:tcPr>
            <w:tcW w:type="dxa" w:w="2608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450 000,00</w:t>
            </w:r>
          </w:p>
        </w:tc>
      </w:tr>
      <w:tr>
        <w:tc>
          <w:tcPr>
            <w:tcW w:type="dxa" w:w="850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2</w:t>
            </w:r>
          </w:p>
        </w:tc>
        <w:tc>
          <w:tcPr>
            <w:tcW w:type="dxa" w:w="5216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Отделочные работы</w:t>
            </w:r>
          </w:p>
        </w:tc>
        <w:tc>
          <w:tcPr>
            <w:tcW w:type="dxa" w:w="907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02</w:t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680 000,00</w:t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680 000,00</w:t>
            </w:r>
          </w:p>
        </w:tc>
        <w:tc>
          <w:tcPr>
            <w:tcW w:type="dxa" w:w="2608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680 000,00</w:t>
            </w:r>
          </w:p>
        </w:tc>
      </w:tr>
      <w:tr>
        <w:tc>
          <w:tcPr>
            <w:tcW w:type="dxa" w:w="850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3</w:t>
            </w:r>
          </w:p>
        </w:tc>
        <w:tc>
          <w:tcPr>
            <w:tcW w:type="dxa" w:w="5216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Электромонтажные работы</w:t>
            </w:r>
          </w:p>
        </w:tc>
        <w:tc>
          <w:tcPr>
            <w:tcW w:type="dxa" w:w="907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03</w:t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190 000,00</w:t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190 000,00</w:t>
            </w:r>
          </w:p>
        </w:tc>
        <w:tc>
          <w:tcPr>
            <w:tcW w:type="dxa" w:w="2608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190 000,00</w:t>
            </w:r>
          </w:p>
        </w:tc>
      </w:tr>
      <w:tr>
        <w:tc>
          <w:tcPr>
            <w:tcW w:type="dxa" w:w="850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4</w:t>
            </w:r>
          </w:p>
        </w:tc>
        <w:tc>
          <w:tcPr>
            <w:tcW w:type="dxa" w:w="5216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Сантехнические работы</w:t>
            </w:r>
          </w:p>
        </w:tc>
        <w:tc>
          <w:tcPr>
            <w:tcW w:type="dxa" w:w="907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04</w:t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135 000,00</w:t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135 000,00</w:t>
            </w:r>
          </w:p>
        </w:tc>
        <w:tc>
          <w:tcPr>
            <w:tcW w:type="dxa" w:w="2608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135 000,00</w:t>
            </w:r>
          </w:p>
        </w:tc>
      </w:tr>
      <w:tr>
        <w:tc>
          <w:tcPr>
            <w:tcW w:type="dxa" w:w="850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5</w:t>
            </w:r>
          </w:p>
        </w:tc>
        <w:tc>
          <w:tcPr>
            <w:tcW w:type="dxa" w:w="5216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Материалы и оборудование, включаемые в стоимость работ</w:t>
            </w:r>
          </w:p>
        </w:tc>
        <w:tc>
          <w:tcPr>
            <w:tcW w:type="dxa" w:w="907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05</w:t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245 000,00</w:t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245 000,00</w:t>
            </w:r>
          </w:p>
        </w:tc>
        <w:tc>
          <w:tcPr>
            <w:tcW w:type="dxa" w:w="2608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  <w:t>245 000,00</w:t>
            </w:r>
          </w:p>
        </w:tc>
      </w:tr>
      <w:tr>
        <w:tc>
          <w:tcPr>
            <w:tcW w:type="dxa" w:w="850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5216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907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850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5216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907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850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5216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907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850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5216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907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850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5216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907"/>
            <w:vAlign w:val="center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608"/>
            <w:vAlign w:val="center"/>
          </w:tcPr>
          <w:p>
            <w:pPr>
              <w:jc w:val="right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850"/>
            <w:vAlign w:val="center"/>
            <w:shd w:fill="F8FA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5216"/>
            <w:vAlign w:val="center"/>
            <w:shd w:fill="F8FAFC"/>
          </w:tcPr>
          <w:p>
            <w:r/>
            <w:r>
              <w:rPr>
                <w:rFonts w:ascii="Arial" w:hAnsi="Arial" w:eastAsia="Arial"/>
                <w:b/>
                <w:sz w:val="15"/>
              </w:rPr>
              <w:t>Всего работ и затрат, включаемых в стоимость работ</w:t>
            </w:r>
          </w:p>
        </w:tc>
        <w:tc>
          <w:tcPr>
            <w:tcW w:type="dxa" w:w="907"/>
            <w:vAlign w:val="center"/>
            <w:shd w:fill="F8FA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  <w:shd w:fill="F8FAFC"/>
          </w:tcPr>
          <w:p>
            <w:pPr>
              <w:jc w:val="right"/>
            </w:pPr>
            <w:r/>
            <w:r>
              <w:rPr>
                <w:rFonts w:ascii="Arial" w:hAnsi="Arial" w:eastAsia="Arial"/>
                <w:b/>
                <w:sz w:val="15"/>
              </w:rPr>
              <w:t>1 700 000,00</w:t>
            </w:r>
          </w:p>
        </w:tc>
        <w:tc>
          <w:tcPr>
            <w:tcW w:type="dxa" w:w="2324"/>
            <w:vAlign w:val="center"/>
            <w:shd w:fill="F8FAFC"/>
          </w:tcPr>
          <w:p>
            <w:pPr>
              <w:jc w:val="right"/>
            </w:pPr>
            <w:r/>
            <w:r>
              <w:rPr>
                <w:rFonts w:ascii="Arial" w:hAnsi="Arial" w:eastAsia="Arial"/>
                <w:b/>
                <w:sz w:val="15"/>
              </w:rPr>
              <w:t>1 700 000,00</w:t>
            </w:r>
          </w:p>
        </w:tc>
        <w:tc>
          <w:tcPr>
            <w:tcW w:type="dxa" w:w="2608"/>
            <w:vAlign w:val="center"/>
            <w:shd w:fill="F8FAFC"/>
          </w:tcPr>
          <w:p>
            <w:pPr>
              <w:jc w:val="right"/>
            </w:pPr>
            <w:r/>
            <w:r>
              <w:rPr>
                <w:rFonts w:ascii="Arial" w:hAnsi="Arial" w:eastAsia="Arial"/>
                <w:b/>
                <w:sz w:val="15"/>
              </w:rPr>
              <w:t>1 700 000,00</w:t>
            </w:r>
          </w:p>
        </w:tc>
      </w:tr>
      <w:tr>
        <w:tc>
          <w:tcPr>
            <w:tcW w:type="dxa" w:w="850"/>
            <w:vAlign w:val="center"/>
            <w:shd w:fill="F8FA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5216"/>
            <w:vAlign w:val="center"/>
            <w:shd w:fill="F8FAFC"/>
          </w:tcPr>
          <w:p>
            <w:r/>
            <w:r>
              <w:rPr>
                <w:rFonts w:ascii="Arial" w:hAnsi="Arial" w:eastAsia="Arial"/>
                <w:b/>
                <w:sz w:val="15"/>
              </w:rPr>
              <w:t>НДС 20%</w:t>
            </w:r>
          </w:p>
        </w:tc>
        <w:tc>
          <w:tcPr>
            <w:tcW w:type="dxa" w:w="907"/>
            <w:vAlign w:val="center"/>
            <w:shd w:fill="F8FA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  <w:shd w:fill="F8FAFC"/>
          </w:tcPr>
          <w:p>
            <w:pPr>
              <w:jc w:val="right"/>
            </w:pPr>
            <w:r/>
            <w:r>
              <w:rPr>
                <w:rFonts w:ascii="Arial" w:hAnsi="Arial" w:eastAsia="Arial"/>
                <w:b/>
                <w:sz w:val="15"/>
              </w:rPr>
              <w:t>340 000,00</w:t>
            </w:r>
          </w:p>
        </w:tc>
        <w:tc>
          <w:tcPr>
            <w:tcW w:type="dxa" w:w="2324"/>
            <w:vAlign w:val="center"/>
            <w:shd w:fill="F8FAFC"/>
          </w:tcPr>
          <w:p>
            <w:pPr>
              <w:jc w:val="right"/>
            </w:pPr>
            <w:r/>
            <w:r>
              <w:rPr>
                <w:rFonts w:ascii="Arial" w:hAnsi="Arial" w:eastAsia="Arial"/>
                <w:b/>
                <w:sz w:val="15"/>
              </w:rPr>
              <w:t>340 000,00</w:t>
            </w:r>
          </w:p>
        </w:tc>
        <w:tc>
          <w:tcPr>
            <w:tcW w:type="dxa" w:w="2608"/>
            <w:vAlign w:val="center"/>
            <w:shd w:fill="F8FAFC"/>
          </w:tcPr>
          <w:p>
            <w:pPr>
              <w:jc w:val="right"/>
            </w:pPr>
            <w:r/>
            <w:r>
              <w:rPr>
                <w:rFonts w:ascii="Arial" w:hAnsi="Arial" w:eastAsia="Arial"/>
                <w:b/>
                <w:sz w:val="15"/>
              </w:rPr>
              <w:t>340 000,00</w:t>
            </w:r>
          </w:p>
        </w:tc>
      </w:tr>
      <w:tr>
        <w:tc>
          <w:tcPr>
            <w:tcW w:type="dxa" w:w="850"/>
            <w:vAlign w:val="center"/>
            <w:shd w:fill="F8FA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5216"/>
            <w:vAlign w:val="center"/>
            <w:shd w:fill="F8FAFC"/>
          </w:tcPr>
          <w:p>
            <w:r/>
            <w:r>
              <w:rPr>
                <w:rFonts w:ascii="Arial" w:hAnsi="Arial" w:eastAsia="Arial"/>
                <w:b/>
                <w:sz w:val="15"/>
              </w:rPr>
              <w:t>Всего с учетом НДС</w:t>
            </w:r>
          </w:p>
        </w:tc>
        <w:tc>
          <w:tcPr>
            <w:tcW w:type="dxa" w:w="907"/>
            <w:vAlign w:val="center"/>
            <w:shd w:fill="F8FAFC"/>
          </w:tcPr>
          <w:p>
            <w:pPr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2324"/>
            <w:vAlign w:val="center"/>
            <w:shd w:fill="F8FAFC"/>
          </w:tcPr>
          <w:p>
            <w:pPr>
              <w:jc w:val="right"/>
            </w:pPr>
            <w:r/>
            <w:r>
              <w:rPr>
                <w:rFonts w:ascii="Arial" w:hAnsi="Arial" w:eastAsia="Arial"/>
                <w:b/>
                <w:sz w:val="15"/>
              </w:rPr>
              <w:t>2 040 000,00</w:t>
            </w:r>
          </w:p>
        </w:tc>
        <w:tc>
          <w:tcPr>
            <w:tcW w:type="dxa" w:w="2324"/>
            <w:vAlign w:val="center"/>
            <w:shd w:fill="F8FAFC"/>
          </w:tcPr>
          <w:p>
            <w:pPr>
              <w:jc w:val="right"/>
            </w:pPr>
            <w:r/>
            <w:r>
              <w:rPr>
                <w:rFonts w:ascii="Arial" w:hAnsi="Arial" w:eastAsia="Arial"/>
                <w:b/>
                <w:sz w:val="15"/>
              </w:rPr>
              <w:t>2 040 000,00</w:t>
            </w:r>
          </w:p>
        </w:tc>
        <w:tc>
          <w:tcPr>
            <w:tcW w:type="dxa" w:w="2608"/>
            <w:vAlign w:val="center"/>
            <w:shd w:fill="F8FAFC"/>
          </w:tcPr>
          <w:p>
            <w:pPr>
              <w:jc w:val="right"/>
            </w:pPr>
            <w:r/>
            <w:r>
              <w:rPr>
                <w:rFonts w:ascii="Arial" w:hAnsi="Arial" w:eastAsia="Arial"/>
                <w:b/>
                <w:sz w:val="15"/>
              </w:rPr>
              <w:t>2 040 000,00</w:t>
            </w:r>
          </w:p>
        </w:tc>
      </w:tr>
    </w:tbl>
    <w:p>
      <w:pPr>
        <w:spacing w:after="40"/>
      </w:pPr>
      <w:r>
        <w:rPr>
          <w:rFonts w:ascii="Arial" w:hAnsi="Arial" w:eastAsia="Arial"/>
          <w:b w:val="0"/>
          <w:i w:val="0"/>
        </w:rPr>
      </w:r>
    </w:p>
    <w:tbl>
      <w:tblPr>
        <w:tblW w:type="auto" w:w="0"/>
        <w:jc w:val="left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70"/>
        <w:gridCol w:w="2470"/>
        <w:gridCol w:w="2470"/>
        <w:gridCol w:w="2470"/>
        <w:gridCol w:w="2470"/>
        <w:gridCol w:w="2470"/>
      </w:tblGrid>
      <w:tr>
        <w:tc>
          <w:tcPr>
            <w:tcW w:type="dxa" w:w="1417"/>
            <w:vAlign w:val="center"/>
          </w:tcPr>
          <w:p>
            <w:r/>
            <w:r>
              <w:rPr>
                <w:rFonts w:ascii="Arial" w:hAnsi="Arial" w:eastAsia="Arial"/>
                <w:b/>
                <w:sz w:val="15"/>
              </w:rPr>
              <w:t>Сдал подрядчик: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rFonts w:ascii="Arial" w:hAnsi="Arial" w:eastAsia="Arial"/>
                <w:b/>
                <w:sz w:val="15"/>
              </w:rPr>
              <w:t>Принял заказчик: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1417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Должность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______________</w:t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Должность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______________</w:t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1417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Подпись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______________</w:t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Подпись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______________</w:t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1417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Ф.И.О.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______________</w:t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Ф.И.О.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______________</w:t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1417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Дата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«___» __________ 20__ г.</w:t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Дата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«___» __________ 20__ г.</w:t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1417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М.П.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1701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  <w:t>М.П.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1134"/>
            <w:vAlign w:val="center"/>
          </w:tcPr>
          <w:p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sectPr w:rsidR="00FC693F" w:rsidRPr="0006063C" w:rsidSect="00034616">
      <w:footerReference w:type="default" r:id="rId9"/>
      <w:pgSz w:w="15840" w:h="12240" w:orient="landscape"/>
      <w:pgMar w:top="454" w:right="510" w:bottom="454" w:left="510" w:header="720" w:footer="22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  <w:r>
      <w:rPr>
        <w:rFonts w:ascii="Arial" w:hAnsi="Arial" w:eastAsia="Arial"/>
        <w:i/>
        <w:sz w:val="12"/>
      </w:rPr>
      <w:t>Источник формы: Постановление Госкомстата России от 11.11.1999 №100; унифицированная форма КС-3, ОКУД 0322001.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