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 w:eastAsia="Times New Roman"/>
          <w:b/>
          <w:sz w:val="20"/>
        </w:rPr>
        <w:t>Образец № 4</w:t>
      </w:r>
    </w:p>
    <w:p>
      <w:pPr>
        <w:spacing w:after="0"/>
        <w:jc w:val="center"/>
      </w:pPr>
      <w:r>
        <w:rPr>
          <w:rFonts w:ascii="Times New Roman" w:hAnsi="Times New Roman" w:eastAsia="Times New Roman"/>
          <w:b w:val="0"/>
          <w:i w:val="0"/>
          <w:sz w:val="20"/>
        </w:rPr>
        <w:t>__________________________________________________________________</w:t>
      </w:r>
    </w:p>
    <w:p>
      <w:pPr>
        <w:jc w:val="center"/>
      </w:pPr>
      <w:r>
        <w:rPr>
          <w:rFonts w:ascii="Times New Roman" w:hAnsi="Times New Roman" w:eastAsia="Times New Roman"/>
          <w:b w:val="0"/>
          <w:i/>
          <w:sz w:val="16"/>
        </w:rPr>
        <w:t>[наименование стройки (ремонтируемого объекта)]</w:t>
      </w:r>
    </w:p>
    <w:p>
      <w:pPr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ЛОКАЛЬНЫЙ СМЕТНЫЙ РАСЧЕТ № ___</w:t>
      </w:r>
    </w:p>
    <w:p>
      <w:pPr>
        <w:jc w:val="center"/>
      </w:pPr>
      <w:r>
        <w:rPr>
          <w:rFonts w:ascii="Times New Roman" w:hAnsi="Times New Roman" w:eastAsia="Times New Roman"/>
          <w:b w:val="0"/>
          <w:i w:val="0"/>
          <w:sz w:val="20"/>
        </w:rPr>
        <w:t>(локальная смета)</w:t>
      </w:r>
    </w:p>
    <w:p>
      <w:pPr>
        <w:jc w:val="center"/>
      </w:pPr>
      <w:r>
        <w:rPr>
          <w:rFonts w:ascii="Times New Roman" w:hAnsi="Times New Roman" w:eastAsia="Times New Roman"/>
          <w:b w:val="0"/>
          <w:i w:val="0"/>
          <w:sz w:val="20"/>
        </w:rPr>
        <w:t>на _______________________________________________________________</w:t>
      </w:r>
    </w:p>
    <w:p>
      <w:pPr>
        <w:jc w:val="center"/>
      </w:pPr>
      <w:r>
        <w:rPr>
          <w:rFonts w:ascii="Times New Roman" w:hAnsi="Times New Roman" w:eastAsia="Times New Roman"/>
          <w:b w:val="0"/>
          <w:i/>
          <w:sz w:val="16"/>
        </w:rPr>
        <w:t>(наименование работ и затрат, наименование объекта)</w:t>
      </w:r>
    </w:p>
    <w:p>
      <w:pPr>
        <w:spacing w:after="0"/>
      </w:pPr>
      <w:r>
        <w:rPr>
          <w:rFonts w:ascii="Times New Roman" w:hAnsi="Times New Roman" w:eastAsia="Times New Roman"/>
          <w:b w:val="0"/>
          <w:sz w:val="20"/>
        </w:rPr>
        <w:t>Основание: чертежи № _____________________________________________</w:t>
      </w:r>
    </w:p>
    <w:p>
      <w:pPr>
        <w:spacing w:after="0"/>
      </w:pPr>
      <w:r>
        <w:rPr>
          <w:rFonts w:ascii="Times New Roman" w:hAnsi="Times New Roman" w:eastAsia="Times New Roman"/>
          <w:b w:val="0"/>
          <w:sz w:val="20"/>
        </w:rPr>
        <w:t>Сметная стоимость ______________________________________ тыс. руб.</w:t>
      </w:r>
    </w:p>
    <w:p>
      <w:pPr>
        <w:spacing w:after="0"/>
      </w:pPr>
      <w:r>
        <w:rPr>
          <w:rFonts w:ascii="Times New Roman" w:hAnsi="Times New Roman" w:eastAsia="Times New Roman"/>
          <w:b w:val="0"/>
          <w:sz w:val="20"/>
        </w:rPr>
        <w:t>Средства на оплату труда _______________________________ тыс. руб.</w:t>
      </w:r>
    </w:p>
    <w:p>
      <w:pPr>
        <w:spacing w:after="0"/>
      </w:pPr>
      <w:r>
        <w:rPr>
          <w:rFonts w:ascii="Times New Roman" w:hAnsi="Times New Roman" w:eastAsia="Times New Roman"/>
          <w:b w:val="0"/>
          <w:sz w:val="20"/>
        </w:rPr>
        <w:t>Составлен(а) в текущих (прогнозных) ценах по состоянию на ________ 20__ г.</w:t>
      </w:r>
    </w:p>
    <w:p>
      <w:pPr>
        <w:spacing w:after="0"/>
        <w:jc w:val="right"/>
      </w:pPr>
      <w:r>
        <w:rPr>
          <w:rFonts w:ascii="Times New Roman" w:hAnsi="Times New Roman" w:eastAsia="Times New Roman"/>
          <w:b w:val="0"/>
          <w:sz w:val="20"/>
        </w:rPr>
        <w:t>руб.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428"/>
        <w:gridCol w:w="1428"/>
        <w:gridCol w:w="1428"/>
        <w:gridCol w:w="1428"/>
        <w:gridCol w:w="1428"/>
        <w:gridCol w:w="1428"/>
        <w:gridCol w:w="1428"/>
        <w:gridCol w:w="1428"/>
        <w:gridCol w:w="1428"/>
        <w:gridCol w:w="1428"/>
        <w:gridCol w:w="1428"/>
      </w:tblGrid>
      <w:tr>
        <w:trPr>
          <w:tblHeader w:val="true"/>
        </w:trPr>
        <w:tc>
          <w:tcPr>
            <w:tcW w:type="dxa" w:w="648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№ п.п.</w:t>
            </w:r>
          </w:p>
        </w:tc>
        <w:tc>
          <w:tcPr>
            <w:tcW w:type="dxa" w:w="1655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Шифр и номер позиции норматива</w:t>
            </w:r>
          </w:p>
        </w:tc>
        <w:tc>
          <w:tcPr>
            <w:tcW w:type="dxa" w:w="3528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Наименование работ и затрат, единица измерения</w:t>
            </w:r>
          </w:p>
        </w:tc>
        <w:tc>
          <w:tcPr>
            <w:tcW w:type="dxa" w:w="1007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Количество</w:t>
            </w:r>
          </w:p>
        </w:tc>
        <w:tc>
          <w:tcPr>
            <w:tcW w:type="dxa" w:w="2592"/>
            <w:gridSpan w:val="2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Стоимость единицы</w:t>
            </w:r>
          </w:p>
        </w:tc>
        <w:tc>
          <w:tcPr>
            <w:tcW w:type="dxa" w:w="3816"/>
            <w:gridSpan w:val="3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Общая стоимость</w:t>
            </w:r>
          </w:p>
        </w:tc>
        <w:tc>
          <w:tcPr>
            <w:tcW w:type="dxa" w:w="2160"/>
            <w:gridSpan w:val="2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Затраты труда рабочих, чел.-ч, не занятых обслуживанием машин</w:t>
            </w:r>
          </w:p>
        </w:tc>
      </w:tr>
      <w:tr>
        <w:trPr>
          <w:tblHeader w:val="true"/>
        </w:trPr>
        <w:tc>
          <w:tcPr>
            <w:tcW w:type="dxa" w:w="648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655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3528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007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224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3"/>
              </w:rPr>
              <w:t>всего</w:t>
              <w:br/>
              <w:t>оплаты труда</w:t>
            </w:r>
          </w:p>
        </w:tc>
        <w:tc>
          <w:tcPr>
            <w:tcW w:type="dxa" w:w="1368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3"/>
              </w:rPr>
              <w:t>эксплуатации машин</w:t>
              <w:br/>
              <w:t>в т.ч. оплаты труда</w:t>
            </w:r>
          </w:p>
        </w:tc>
        <w:tc>
          <w:tcPr>
            <w:tcW w:type="dxa" w:w="1224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3"/>
              </w:rPr>
              <w:t>всего</w:t>
            </w:r>
          </w:p>
        </w:tc>
        <w:tc>
          <w:tcPr>
            <w:tcW w:type="dxa" w:w="1224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3"/>
              </w:rPr>
              <w:t>оплаты труда</w:t>
            </w:r>
          </w:p>
        </w:tc>
        <w:tc>
          <w:tcPr>
            <w:tcW w:type="dxa" w:w="1368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3"/>
              </w:rPr>
              <w:t>эксплуатации машин</w:t>
              <w:br/>
              <w:t>в т.ч. оплаты труда</w:t>
            </w:r>
          </w:p>
        </w:tc>
        <w:tc>
          <w:tcPr>
            <w:tcW w:type="dxa" w:w="1080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3"/>
              </w:rPr>
              <w:t>на единицу</w:t>
            </w:r>
          </w:p>
        </w:tc>
        <w:tc>
          <w:tcPr>
            <w:tcW w:type="dxa" w:w="1080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3"/>
              </w:rPr>
              <w:t>всего</w:t>
            </w:r>
          </w:p>
        </w:tc>
      </w:tr>
      <w:tr>
        <w:trPr>
          <w:tblHeader w:val="true"/>
        </w:trPr>
        <w:tc>
          <w:tcPr>
            <w:tcW w:type="dxa" w:w="648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655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3528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007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224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368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224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224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368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080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080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</w:tr>
      <w:tr>
        <w:trPr>
          <w:tblHeader w:val="true"/>
        </w:trP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1</w:t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2</w:t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3</w:t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4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5</w:t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6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7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8</w:t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9</w:t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10</w:t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11</w:t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</w:tr>
      <w:tr>
        <w:tc>
          <w:tcPr>
            <w:tcW w:type="dxa" w:w="9430"/>
            <w:gridSpan w:val="6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DCFCE7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ИТОГО ПО СМЕТЕ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DCFCE7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DCFCE7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DCFCE7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DCFCE7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DCFCE7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</w:r>
          </w:p>
        </w:tc>
      </w:tr>
    </w:tbl>
    <w:p/>
    <w:p>
      <w:pPr>
        <w:spacing w:after="0"/>
      </w:pPr>
      <w:r>
        <w:rPr>
          <w:rFonts w:ascii="Times New Roman" w:hAnsi="Times New Roman" w:eastAsia="Times New Roman"/>
          <w:b w:val="0"/>
          <w:sz w:val="20"/>
        </w:rPr>
        <w:t>Составил _________________________________________________________</w:t>
      </w:r>
    </w:p>
    <w:p>
      <w:pPr>
        <w:jc w:val="center"/>
      </w:pPr>
      <w:r>
        <w:rPr>
          <w:rFonts w:ascii="Times New Roman" w:hAnsi="Times New Roman" w:eastAsia="Times New Roman"/>
          <w:b w:val="0"/>
          <w:i/>
          <w:sz w:val="16"/>
        </w:rPr>
        <w:t>[должность, подпись (инициалы, фамилия)]</w:t>
      </w:r>
    </w:p>
    <w:p>
      <w:pPr>
        <w:spacing w:after="0"/>
      </w:pPr>
      <w:r>
        <w:rPr>
          <w:rFonts w:ascii="Times New Roman" w:hAnsi="Times New Roman" w:eastAsia="Times New Roman"/>
          <w:b w:val="0"/>
          <w:sz w:val="20"/>
        </w:rPr>
        <w:t>Проверил _________________________________________________________</w:t>
      </w:r>
    </w:p>
    <w:p>
      <w:pPr>
        <w:jc w:val="center"/>
      </w:pPr>
      <w:r>
        <w:rPr>
          <w:rFonts w:ascii="Times New Roman" w:hAnsi="Times New Roman" w:eastAsia="Times New Roman"/>
          <w:b w:val="0"/>
          <w:i/>
          <w:sz w:val="16"/>
        </w:rPr>
        <w:t>[должность, подпись (инициалы, фамилия)]</w:t>
      </w:r>
    </w:p>
    <w:p>
      <w:pPr>
        <w:spacing w:before="120"/>
      </w:pPr>
      <w:r>
        <w:rPr>
          <w:rFonts w:ascii="Times New Roman" w:hAnsi="Times New Roman" w:eastAsia="Times New Roman"/>
          <w:sz w:val="16"/>
        </w:rPr>
        <w:t>Примечание: редактируемый шаблон Образца №4 локального сметного расчета. Перед официальным применением проверьте требования заказчика и действующую методику.</w:t>
      </w:r>
    </w:p>
    <w:sectPr w:rsidR="00FC693F" w:rsidRPr="0006063C" w:rsidSect="00034616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